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6" w:type="dxa"/>
        <w:tblCellSpacing w:w="11" w:type="dxa"/>
        <w:tblInd w:w="18" w:type="dxa"/>
        <w:tblLayout w:type="fixed"/>
        <w:tblLook w:val="0000" w:firstRow="0" w:lastRow="0" w:firstColumn="0" w:lastColumn="0" w:noHBand="0" w:noVBand="0"/>
      </w:tblPr>
      <w:tblGrid>
        <w:gridCol w:w="4790"/>
        <w:gridCol w:w="5386"/>
      </w:tblGrid>
      <w:tr w:rsidR="00514F63" w:rsidRPr="00AA24E5" w:rsidTr="007E1850">
        <w:trPr>
          <w:cantSplit/>
          <w:trHeight w:val="138"/>
          <w:tblCellSpacing w:w="11" w:type="dxa"/>
        </w:trPr>
        <w:tc>
          <w:tcPr>
            <w:tcW w:w="4757" w:type="dxa"/>
          </w:tcPr>
          <w:p w:rsidR="00CE5122" w:rsidRPr="00AA24E5" w:rsidRDefault="00CE5122" w:rsidP="00B62CA3">
            <w:pPr>
              <w:rPr>
                <w:rFonts w:cs="Arial"/>
                <w:szCs w:val="24"/>
              </w:rPr>
            </w:pPr>
            <w:bookmarkStart w:id="0" w:name="_GoBack" w:colFirst="0" w:colLast="0"/>
          </w:p>
        </w:tc>
        <w:tc>
          <w:tcPr>
            <w:tcW w:w="5353" w:type="dxa"/>
          </w:tcPr>
          <w:p w:rsidR="00514F63" w:rsidRPr="00337F96" w:rsidRDefault="00D60B5A" w:rsidP="009A1109">
            <w:pPr>
              <w:pStyle w:val="Header"/>
              <w:tabs>
                <w:tab w:val="clear" w:pos="4153"/>
                <w:tab w:val="clear" w:pos="8306"/>
                <w:tab w:val="left" w:pos="432"/>
                <w:tab w:val="left" w:pos="1167"/>
              </w:tabs>
              <w:rPr>
                <w:rFonts w:cs="Arial"/>
                <w:szCs w:val="24"/>
              </w:rPr>
            </w:pPr>
            <w:r w:rsidRPr="00337F96">
              <w:rPr>
                <w:rFonts w:cs="Arial"/>
                <w:noProof/>
                <w:szCs w:val="24"/>
                <w:lang w:val="en-GB"/>
              </w:rPr>
              <w:drawing>
                <wp:anchor distT="0" distB="0" distL="114300" distR="114300" simplePos="0" relativeHeight="251658240" behindDoc="0" locked="0" layoutInCell="1" allowOverlap="1" wp14:anchorId="3966E1DE" wp14:editId="3AF3CE73">
                  <wp:simplePos x="0" y="0"/>
                  <wp:positionH relativeFrom="column">
                    <wp:posOffset>932815</wp:posOffset>
                  </wp:positionH>
                  <wp:positionV relativeFrom="paragraph">
                    <wp:posOffset>-1108075</wp:posOffset>
                  </wp:positionV>
                  <wp:extent cx="1586865" cy="6858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86865" cy="685800"/>
                          </a:xfrm>
                          <a:prstGeom prst="rect">
                            <a:avLst/>
                          </a:prstGeom>
                          <a:noFill/>
                        </pic:spPr>
                      </pic:pic>
                    </a:graphicData>
                  </a:graphic>
                </wp:anchor>
              </w:drawing>
            </w:r>
            <w:r w:rsidR="007C2B62" w:rsidRPr="00337F96">
              <w:rPr>
                <w:rFonts w:cs="Arial"/>
                <w:szCs w:val="24"/>
              </w:rPr>
              <w:t>My Ref: CP&amp;QT/XXXX /TER01</w:t>
            </w:r>
          </w:p>
        </w:tc>
      </w:tr>
      <w:tr w:rsidR="00514F63" w:rsidRPr="00AA24E5" w:rsidTr="007E1850">
        <w:trPr>
          <w:cantSplit/>
          <w:trHeight w:val="67"/>
          <w:tblCellSpacing w:w="11" w:type="dxa"/>
        </w:trPr>
        <w:tc>
          <w:tcPr>
            <w:tcW w:w="4757" w:type="dxa"/>
            <w:vMerge w:val="restart"/>
          </w:tcPr>
          <w:p w:rsidR="00246E2E" w:rsidRPr="00AA24E5" w:rsidRDefault="00246E2E" w:rsidP="00CE5122">
            <w:pPr>
              <w:rPr>
                <w:rFonts w:cs="Arial"/>
                <w:szCs w:val="24"/>
              </w:rPr>
            </w:pPr>
          </w:p>
        </w:tc>
        <w:tc>
          <w:tcPr>
            <w:tcW w:w="5353" w:type="dxa"/>
          </w:tcPr>
          <w:p w:rsidR="00514F63" w:rsidRPr="00337F96" w:rsidRDefault="007C2B62" w:rsidP="002F3D45">
            <w:pPr>
              <w:tabs>
                <w:tab w:val="left" w:pos="1167"/>
              </w:tabs>
              <w:rPr>
                <w:rFonts w:cs="Arial"/>
                <w:szCs w:val="24"/>
              </w:rPr>
            </w:pPr>
            <w:r w:rsidRPr="00337F96">
              <w:rPr>
                <w:rFonts w:cs="Arial"/>
                <w:szCs w:val="24"/>
              </w:rPr>
              <w:t xml:space="preserve">Tel:  01482 </w:t>
            </w:r>
          </w:p>
        </w:tc>
      </w:tr>
      <w:tr w:rsidR="009A1109" w:rsidRPr="00AA24E5" w:rsidTr="007E1850">
        <w:trPr>
          <w:cantSplit/>
          <w:trHeight w:val="67"/>
          <w:tblCellSpacing w:w="11" w:type="dxa"/>
        </w:trPr>
        <w:tc>
          <w:tcPr>
            <w:tcW w:w="4757" w:type="dxa"/>
            <w:vMerge/>
          </w:tcPr>
          <w:p w:rsidR="009A1109" w:rsidRPr="00337F96" w:rsidRDefault="009A1109">
            <w:pPr>
              <w:rPr>
                <w:rFonts w:cs="Arial"/>
                <w:szCs w:val="24"/>
              </w:rPr>
            </w:pPr>
          </w:p>
        </w:tc>
        <w:tc>
          <w:tcPr>
            <w:tcW w:w="5353" w:type="dxa"/>
          </w:tcPr>
          <w:p w:rsidR="009A1109" w:rsidRPr="00337F96" w:rsidRDefault="007C2B62" w:rsidP="00F425EE">
            <w:pPr>
              <w:pStyle w:val="Header"/>
              <w:tabs>
                <w:tab w:val="clear" w:pos="4153"/>
                <w:tab w:val="clear" w:pos="8306"/>
                <w:tab w:val="left" w:pos="1167"/>
              </w:tabs>
              <w:rPr>
                <w:rFonts w:cs="Arial"/>
                <w:szCs w:val="24"/>
              </w:rPr>
            </w:pPr>
            <w:r w:rsidRPr="00337F96">
              <w:rPr>
                <w:rFonts w:cs="Arial"/>
                <w:szCs w:val="24"/>
              </w:rPr>
              <w:t>Email: @hullcc.gov.uk</w:t>
            </w:r>
          </w:p>
        </w:tc>
      </w:tr>
      <w:tr w:rsidR="009A1109" w:rsidRPr="00AA24E5" w:rsidTr="007E1850">
        <w:trPr>
          <w:cantSplit/>
          <w:trHeight w:val="67"/>
          <w:tblCellSpacing w:w="11" w:type="dxa"/>
        </w:trPr>
        <w:tc>
          <w:tcPr>
            <w:tcW w:w="4757" w:type="dxa"/>
            <w:vMerge/>
          </w:tcPr>
          <w:p w:rsidR="009A1109" w:rsidRPr="00337F96" w:rsidRDefault="009A1109">
            <w:pPr>
              <w:rPr>
                <w:rFonts w:cs="Arial"/>
                <w:szCs w:val="24"/>
              </w:rPr>
            </w:pPr>
          </w:p>
        </w:tc>
        <w:tc>
          <w:tcPr>
            <w:tcW w:w="5353" w:type="dxa"/>
          </w:tcPr>
          <w:p w:rsidR="009A1109" w:rsidRPr="00337F96" w:rsidRDefault="007C2B62" w:rsidP="00F425EE">
            <w:pPr>
              <w:tabs>
                <w:tab w:val="left" w:pos="1167"/>
              </w:tabs>
              <w:rPr>
                <w:rFonts w:cs="Arial"/>
                <w:szCs w:val="24"/>
              </w:rPr>
            </w:pPr>
            <w:r w:rsidRPr="00337F96">
              <w:rPr>
                <w:rFonts w:cs="Arial"/>
                <w:szCs w:val="24"/>
              </w:rPr>
              <w:t xml:space="preserve">Date:  </w:t>
            </w:r>
          </w:p>
        </w:tc>
      </w:tr>
      <w:tr w:rsidR="009A1109" w:rsidRPr="00AA24E5" w:rsidTr="007E1850">
        <w:trPr>
          <w:cantSplit/>
          <w:trHeight w:val="67"/>
          <w:tblCellSpacing w:w="11" w:type="dxa"/>
        </w:trPr>
        <w:tc>
          <w:tcPr>
            <w:tcW w:w="4757" w:type="dxa"/>
            <w:vMerge/>
          </w:tcPr>
          <w:p w:rsidR="009A1109" w:rsidRPr="00337F96" w:rsidRDefault="009A1109">
            <w:pPr>
              <w:rPr>
                <w:rFonts w:cs="Arial"/>
                <w:szCs w:val="24"/>
              </w:rPr>
            </w:pPr>
          </w:p>
        </w:tc>
        <w:tc>
          <w:tcPr>
            <w:tcW w:w="5353" w:type="dxa"/>
          </w:tcPr>
          <w:p w:rsidR="009A1109" w:rsidRPr="00337F96" w:rsidRDefault="009A1109" w:rsidP="00ED7AFF">
            <w:pPr>
              <w:tabs>
                <w:tab w:val="left" w:pos="1167"/>
              </w:tabs>
              <w:rPr>
                <w:rFonts w:cs="Arial"/>
                <w:szCs w:val="24"/>
              </w:rPr>
            </w:pPr>
          </w:p>
        </w:tc>
      </w:tr>
      <w:bookmarkEnd w:id="0"/>
    </w:tbl>
    <w:p w:rsidR="00514F63" w:rsidRPr="00337F96" w:rsidRDefault="00514F63">
      <w:pPr>
        <w:rPr>
          <w:rFonts w:cs="Arial"/>
          <w:szCs w:val="24"/>
        </w:rPr>
      </w:pPr>
    </w:p>
    <w:p w:rsidR="009A1109" w:rsidRPr="00337F96" w:rsidRDefault="007C2B62" w:rsidP="009A1109">
      <w:pPr>
        <w:pStyle w:val="Header"/>
        <w:tabs>
          <w:tab w:val="clear" w:pos="4153"/>
          <w:tab w:val="clear" w:pos="8306"/>
        </w:tabs>
        <w:rPr>
          <w:rFonts w:cs="Arial"/>
          <w:szCs w:val="24"/>
        </w:rPr>
      </w:pPr>
      <w:r w:rsidRPr="00337F96">
        <w:rPr>
          <w:rFonts w:cs="Arial"/>
          <w:szCs w:val="24"/>
        </w:rPr>
        <w:t>Dear……………..,</w:t>
      </w:r>
    </w:p>
    <w:p w:rsidR="009A1109" w:rsidRPr="00337F96" w:rsidRDefault="007C2B62" w:rsidP="009A1109">
      <w:pPr>
        <w:pStyle w:val="Header"/>
        <w:tabs>
          <w:tab w:val="clear" w:pos="4153"/>
          <w:tab w:val="clear" w:pos="8306"/>
        </w:tabs>
        <w:rPr>
          <w:rFonts w:cs="Arial"/>
          <w:szCs w:val="24"/>
        </w:rPr>
      </w:pPr>
      <w:r w:rsidRPr="00337F96">
        <w:rPr>
          <w:rFonts w:cs="Arial"/>
          <w:szCs w:val="24"/>
        </w:rPr>
        <w:t xml:space="preserve"> </w:t>
      </w:r>
    </w:p>
    <w:p w:rsidR="009A1109" w:rsidRPr="00337F96" w:rsidRDefault="007C2B62" w:rsidP="009A1109">
      <w:pPr>
        <w:pStyle w:val="Header"/>
        <w:tabs>
          <w:tab w:val="clear" w:pos="4153"/>
          <w:tab w:val="clear" w:pos="8306"/>
        </w:tabs>
        <w:rPr>
          <w:rFonts w:cs="Arial"/>
          <w:szCs w:val="24"/>
        </w:rPr>
      </w:pPr>
      <w:r w:rsidRPr="00337F96">
        <w:rPr>
          <w:rFonts w:cs="Arial"/>
          <w:szCs w:val="24"/>
        </w:rPr>
        <w:t>I write to inform that the Hull City Council will be progressing a managed withdrawal of the People placed by this Council at…………………………………………………………..</w:t>
      </w:r>
    </w:p>
    <w:p w:rsidR="009A1109" w:rsidRPr="00337F96" w:rsidRDefault="009A1109" w:rsidP="009A1109">
      <w:pPr>
        <w:pStyle w:val="Header"/>
        <w:tabs>
          <w:tab w:val="clear" w:pos="4153"/>
          <w:tab w:val="clear" w:pos="8306"/>
        </w:tabs>
        <w:rPr>
          <w:rFonts w:cs="Arial"/>
          <w:szCs w:val="24"/>
        </w:rPr>
      </w:pPr>
    </w:p>
    <w:p w:rsidR="009A1109" w:rsidRPr="00337F96" w:rsidRDefault="007C2B62" w:rsidP="009A1109">
      <w:pPr>
        <w:pStyle w:val="Header"/>
        <w:tabs>
          <w:tab w:val="clear" w:pos="4153"/>
          <w:tab w:val="clear" w:pos="8306"/>
        </w:tabs>
        <w:rPr>
          <w:rFonts w:cs="Arial"/>
          <w:szCs w:val="24"/>
        </w:rPr>
      </w:pPr>
      <w:r w:rsidRPr="00337F96">
        <w:rPr>
          <w:rFonts w:cs="Arial"/>
          <w:szCs w:val="24"/>
        </w:rPr>
        <w:t xml:space="preserve">Hull City Council previously wrote to you on…………….. </w:t>
      </w:r>
      <w:proofErr w:type="gramStart"/>
      <w:r w:rsidRPr="00337F96">
        <w:rPr>
          <w:rFonts w:cs="Arial"/>
          <w:szCs w:val="24"/>
        </w:rPr>
        <w:t>to</w:t>
      </w:r>
      <w:proofErr w:type="gramEnd"/>
      <w:r w:rsidRPr="00337F96">
        <w:rPr>
          <w:rFonts w:cs="Arial"/>
          <w:szCs w:val="24"/>
        </w:rPr>
        <w:t xml:space="preserve"> advise that we were suspending placements at the Home. This is due to our serious concerns in relation to……………………………………………………………………………………………………….</w:t>
      </w:r>
    </w:p>
    <w:p w:rsidR="009A1109" w:rsidRPr="00337F96" w:rsidRDefault="009A1109" w:rsidP="009A1109">
      <w:pPr>
        <w:pStyle w:val="Header"/>
        <w:tabs>
          <w:tab w:val="clear" w:pos="4153"/>
          <w:tab w:val="clear" w:pos="8306"/>
        </w:tabs>
        <w:rPr>
          <w:rFonts w:cs="Arial"/>
          <w:szCs w:val="24"/>
        </w:rPr>
      </w:pPr>
    </w:p>
    <w:p w:rsidR="009A1109" w:rsidRPr="00337F96" w:rsidRDefault="007C2B62" w:rsidP="009A1109">
      <w:pPr>
        <w:pStyle w:val="Header"/>
        <w:tabs>
          <w:tab w:val="clear" w:pos="4153"/>
          <w:tab w:val="clear" w:pos="8306"/>
        </w:tabs>
        <w:rPr>
          <w:rFonts w:cs="Arial"/>
          <w:szCs w:val="24"/>
        </w:rPr>
      </w:pPr>
      <w:r w:rsidRPr="00337F96">
        <w:rPr>
          <w:rFonts w:cs="Arial"/>
          <w:szCs w:val="24"/>
        </w:rPr>
        <w:t xml:space="preserve">Despite significant support being provided to you by……………………………………….. </w:t>
      </w:r>
      <w:proofErr w:type="gramStart"/>
      <w:r w:rsidRPr="00337F96">
        <w:rPr>
          <w:rFonts w:cs="Arial"/>
          <w:szCs w:val="24"/>
        </w:rPr>
        <w:t>to</w:t>
      </w:r>
      <w:proofErr w:type="gramEnd"/>
      <w:r w:rsidRPr="00337F96">
        <w:rPr>
          <w:rFonts w:cs="Arial"/>
          <w:szCs w:val="24"/>
        </w:rPr>
        <w:t xml:space="preserve"> develop the quality of provision, there has been insufficient improvement. </w:t>
      </w:r>
    </w:p>
    <w:p w:rsidR="009A1109" w:rsidRPr="00337F96" w:rsidRDefault="009A1109" w:rsidP="009A1109">
      <w:pPr>
        <w:tabs>
          <w:tab w:val="decimal" w:pos="288"/>
        </w:tabs>
        <w:ind w:right="-13"/>
        <w:jc w:val="both"/>
        <w:rPr>
          <w:rFonts w:cs="Arial"/>
          <w:spacing w:val="-4"/>
          <w:szCs w:val="24"/>
        </w:rPr>
      </w:pPr>
    </w:p>
    <w:p w:rsidR="009A1109" w:rsidRPr="00337F96" w:rsidRDefault="007C2B62" w:rsidP="009A1109">
      <w:pPr>
        <w:tabs>
          <w:tab w:val="decimal" w:pos="288"/>
        </w:tabs>
        <w:ind w:right="-13"/>
        <w:jc w:val="both"/>
        <w:rPr>
          <w:rFonts w:cs="Arial"/>
          <w:spacing w:val="-4"/>
          <w:szCs w:val="24"/>
        </w:rPr>
      </w:pPr>
      <w:r w:rsidRPr="00337F96">
        <w:rPr>
          <w:rFonts w:cs="Arial"/>
          <w:spacing w:val="-4"/>
          <w:szCs w:val="24"/>
        </w:rPr>
        <w:t>We consider………………is not sufficiently meeting the health, safety and wellbeing of People; continued residence at the Home is no longer in the best interests of these vulnerable people.  We are therefore serving notice of termination of our contract with…………</w:t>
      </w:r>
      <w:proofErr w:type="gramStart"/>
      <w:r w:rsidRPr="00337F96">
        <w:rPr>
          <w:rFonts w:cs="Arial"/>
          <w:spacing w:val="-4"/>
          <w:szCs w:val="24"/>
        </w:rPr>
        <w:t>.  this</w:t>
      </w:r>
      <w:proofErr w:type="gramEnd"/>
      <w:r w:rsidRPr="00337F96">
        <w:rPr>
          <w:rFonts w:cs="Arial"/>
          <w:spacing w:val="-4"/>
          <w:szCs w:val="24"/>
        </w:rPr>
        <w:t xml:space="preserve"> being effective as of the final date of care being provided to any service user placed by this Council. </w:t>
      </w:r>
    </w:p>
    <w:p w:rsidR="009A1109" w:rsidRPr="00337F96" w:rsidRDefault="009A1109" w:rsidP="009A1109">
      <w:pPr>
        <w:tabs>
          <w:tab w:val="decimal" w:pos="288"/>
        </w:tabs>
        <w:ind w:right="-13"/>
        <w:jc w:val="both"/>
        <w:rPr>
          <w:rFonts w:cs="Arial"/>
          <w:spacing w:val="-4"/>
          <w:szCs w:val="24"/>
        </w:rPr>
      </w:pPr>
    </w:p>
    <w:p w:rsidR="009A1109" w:rsidRPr="00337F96" w:rsidRDefault="007C2B62" w:rsidP="009A1109">
      <w:pPr>
        <w:tabs>
          <w:tab w:val="decimal" w:pos="0"/>
        </w:tabs>
        <w:ind w:right="-13"/>
        <w:jc w:val="both"/>
        <w:rPr>
          <w:rFonts w:cs="Arial"/>
          <w:color w:val="000000"/>
          <w:szCs w:val="24"/>
        </w:rPr>
      </w:pPr>
      <w:r w:rsidRPr="00337F96">
        <w:rPr>
          <w:rFonts w:cs="Arial"/>
          <w:color w:val="000000"/>
          <w:szCs w:val="24"/>
        </w:rPr>
        <w:t>We will be taking a managed approach to the re-provision in order to best support People. O</w:t>
      </w:r>
      <w:r w:rsidRPr="00337F96">
        <w:rPr>
          <w:rFonts w:cs="Arial"/>
          <w:spacing w:val="-4"/>
          <w:szCs w:val="24"/>
        </w:rPr>
        <w:t>ur decision to terminate the contract will be shared with the Care Quality Commission.</w:t>
      </w:r>
    </w:p>
    <w:p w:rsidR="009A1109" w:rsidRPr="00337F96" w:rsidRDefault="009A1109" w:rsidP="009A1109">
      <w:pPr>
        <w:tabs>
          <w:tab w:val="decimal" w:pos="288"/>
        </w:tabs>
        <w:ind w:right="-13"/>
        <w:jc w:val="both"/>
        <w:rPr>
          <w:rFonts w:cs="Arial"/>
          <w:spacing w:val="-4"/>
          <w:szCs w:val="24"/>
        </w:rPr>
      </w:pPr>
    </w:p>
    <w:p w:rsidR="009A1109" w:rsidRPr="00337F96" w:rsidRDefault="007C2B62" w:rsidP="009A1109">
      <w:pPr>
        <w:pStyle w:val="Header"/>
        <w:tabs>
          <w:tab w:val="clear" w:pos="4153"/>
          <w:tab w:val="clear" w:pos="8306"/>
        </w:tabs>
        <w:rPr>
          <w:rFonts w:cs="Arial"/>
          <w:szCs w:val="24"/>
        </w:rPr>
      </w:pPr>
      <w:r w:rsidRPr="00337F96">
        <w:rPr>
          <w:rFonts w:cs="Arial"/>
          <w:szCs w:val="24"/>
        </w:rPr>
        <w:t xml:space="preserve">The decision to move people from what is their known home has not been taken lightly and we are conscious that it is likely the transitional period of finding appropriate care provision will be stressful for People.  We would therefore ask that you work with us to minimize distress for those affected by the need to re-provide their care. </w:t>
      </w:r>
    </w:p>
    <w:p w:rsidR="009A1109" w:rsidRPr="00337F96" w:rsidRDefault="009A1109" w:rsidP="009A1109">
      <w:pPr>
        <w:pStyle w:val="Header"/>
        <w:tabs>
          <w:tab w:val="clear" w:pos="4153"/>
          <w:tab w:val="clear" w:pos="8306"/>
        </w:tabs>
        <w:rPr>
          <w:rFonts w:cs="Arial"/>
          <w:szCs w:val="24"/>
        </w:rPr>
      </w:pPr>
    </w:p>
    <w:p w:rsidR="009A1109" w:rsidRPr="00337F96" w:rsidRDefault="007C2B62" w:rsidP="009A1109">
      <w:pPr>
        <w:pStyle w:val="Header"/>
        <w:tabs>
          <w:tab w:val="clear" w:pos="4153"/>
          <w:tab w:val="clear" w:pos="8306"/>
        </w:tabs>
        <w:rPr>
          <w:rFonts w:cs="Arial"/>
          <w:szCs w:val="24"/>
        </w:rPr>
      </w:pPr>
      <w:r w:rsidRPr="00337F96">
        <w:rPr>
          <w:rFonts w:cs="Arial"/>
          <w:szCs w:val="24"/>
        </w:rPr>
        <w:t xml:space="preserve">Care Management Officers will be visiting the Home to meet with People and </w:t>
      </w:r>
      <w:proofErr w:type="gramStart"/>
      <w:r w:rsidRPr="00337F96">
        <w:rPr>
          <w:rFonts w:cs="Arial"/>
          <w:szCs w:val="24"/>
        </w:rPr>
        <w:t>advise</w:t>
      </w:r>
      <w:proofErr w:type="gramEnd"/>
      <w:r w:rsidRPr="00337F96">
        <w:rPr>
          <w:rFonts w:cs="Arial"/>
          <w:szCs w:val="24"/>
        </w:rPr>
        <w:t xml:space="preserve"> relatives (where appropriate) of the decision to terminate our contract with……………...  This will help to agree the most appropriate alternative care arrangements.  </w:t>
      </w:r>
    </w:p>
    <w:p w:rsidR="009A1109" w:rsidRPr="00337F96" w:rsidRDefault="009A1109" w:rsidP="009A1109">
      <w:pPr>
        <w:pStyle w:val="Header"/>
        <w:tabs>
          <w:tab w:val="clear" w:pos="4153"/>
          <w:tab w:val="clear" w:pos="8306"/>
        </w:tabs>
        <w:rPr>
          <w:rFonts w:cs="Arial"/>
          <w:szCs w:val="24"/>
        </w:rPr>
      </w:pPr>
    </w:p>
    <w:p w:rsidR="009A1109" w:rsidRPr="00337F96" w:rsidRDefault="007C2B62" w:rsidP="009A1109">
      <w:pPr>
        <w:pStyle w:val="Header"/>
        <w:tabs>
          <w:tab w:val="clear" w:pos="4153"/>
          <w:tab w:val="clear" w:pos="8306"/>
        </w:tabs>
        <w:rPr>
          <w:rFonts w:cs="Arial"/>
          <w:szCs w:val="24"/>
        </w:rPr>
      </w:pPr>
      <w:r w:rsidRPr="00337F96">
        <w:rPr>
          <w:rFonts w:cs="Arial"/>
          <w:szCs w:val="24"/>
        </w:rPr>
        <w:t>We will continue to liaise with you and your staff in order that we are all kept informed and up to date on the arrangements for the re-provision.</w:t>
      </w:r>
    </w:p>
    <w:p w:rsidR="009A1109" w:rsidRPr="00337F96" w:rsidRDefault="009A1109" w:rsidP="009A1109">
      <w:pPr>
        <w:pStyle w:val="Header"/>
        <w:tabs>
          <w:tab w:val="clear" w:pos="4153"/>
          <w:tab w:val="clear" w:pos="8306"/>
        </w:tabs>
        <w:rPr>
          <w:rFonts w:cs="Arial"/>
          <w:szCs w:val="24"/>
        </w:rPr>
      </w:pPr>
    </w:p>
    <w:p w:rsidR="009A1109" w:rsidRPr="00337F96" w:rsidRDefault="007C2B62" w:rsidP="009A1109">
      <w:pPr>
        <w:pStyle w:val="Header"/>
        <w:tabs>
          <w:tab w:val="clear" w:pos="4153"/>
          <w:tab w:val="clear" w:pos="8306"/>
        </w:tabs>
        <w:rPr>
          <w:rFonts w:cs="Arial"/>
          <w:szCs w:val="24"/>
        </w:rPr>
      </w:pPr>
      <w:r w:rsidRPr="00337F96">
        <w:rPr>
          <w:rFonts w:cs="Arial"/>
          <w:szCs w:val="24"/>
        </w:rPr>
        <w:t>……………………… – Contract Performance &amp; Quality Officer, will be your point of contact should you require any information. You can contact her on ………………………………………………………………</w:t>
      </w:r>
    </w:p>
    <w:p w:rsidR="009A1109" w:rsidRPr="00337F96" w:rsidRDefault="009A1109" w:rsidP="009A1109">
      <w:pPr>
        <w:rPr>
          <w:rFonts w:cs="Arial"/>
          <w:szCs w:val="24"/>
        </w:rPr>
      </w:pPr>
    </w:p>
    <w:p w:rsidR="009A1109" w:rsidRPr="00337F96" w:rsidRDefault="007C2B62" w:rsidP="009A1109">
      <w:pPr>
        <w:rPr>
          <w:rFonts w:cs="Arial"/>
          <w:szCs w:val="24"/>
        </w:rPr>
      </w:pPr>
      <w:r w:rsidRPr="00337F96">
        <w:rPr>
          <w:rFonts w:cs="Arial"/>
          <w:szCs w:val="24"/>
        </w:rPr>
        <w:t>Yours Sincerely</w:t>
      </w:r>
    </w:p>
    <w:p w:rsidR="009A1109" w:rsidRPr="00337F96" w:rsidRDefault="009A1109" w:rsidP="009A1109">
      <w:pPr>
        <w:rPr>
          <w:rFonts w:cs="Arial"/>
          <w:szCs w:val="24"/>
        </w:rPr>
      </w:pPr>
    </w:p>
    <w:p w:rsidR="009A1109" w:rsidRPr="00337F96" w:rsidRDefault="009A1109" w:rsidP="009A1109">
      <w:pPr>
        <w:rPr>
          <w:rFonts w:cs="Arial"/>
          <w:szCs w:val="24"/>
        </w:rPr>
      </w:pPr>
    </w:p>
    <w:p w:rsidR="009A1109" w:rsidRPr="00337F96" w:rsidRDefault="007C2B62" w:rsidP="009A1109">
      <w:pPr>
        <w:rPr>
          <w:rFonts w:cs="Arial"/>
          <w:szCs w:val="24"/>
        </w:rPr>
      </w:pPr>
      <w:r w:rsidRPr="00337F96">
        <w:rPr>
          <w:rFonts w:cs="Arial"/>
          <w:szCs w:val="24"/>
        </w:rPr>
        <w:t xml:space="preserve">NAME XX </w:t>
      </w:r>
    </w:p>
    <w:p w:rsidR="009A1109" w:rsidRPr="00337F96" w:rsidRDefault="007C2B62" w:rsidP="009A1109">
      <w:pPr>
        <w:rPr>
          <w:rFonts w:cs="Arial"/>
          <w:szCs w:val="24"/>
        </w:rPr>
      </w:pPr>
      <w:r w:rsidRPr="00337F96">
        <w:rPr>
          <w:rFonts w:cs="Arial"/>
          <w:szCs w:val="24"/>
        </w:rPr>
        <w:t xml:space="preserve">ROLE XX </w:t>
      </w:r>
    </w:p>
    <w:p w:rsidR="009A1109" w:rsidRPr="00337F96" w:rsidRDefault="007C2B62" w:rsidP="009A1109">
      <w:pPr>
        <w:rPr>
          <w:rFonts w:cs="Arial"/>
          <w:szCs w:val="24"/>
        </w:rPr>
      </w:pPr>
      <w:r w:rsidRPr="00337F96">
        <w:rPr>
          <w:rFonts w:cs="Arial"/>
          <w:szCs w:val="24"/>
        </w:rPr>
        <w:t>Hull City Council</w:t>
      </w:r>
    </w:p>
    <w:p w:rsidR="00803C98" w:rsidRPr="00337F96" w:rsidRDefault="00803C98" w:rsidP="00AC4A4E">
      <w:pPr>
        <w:rPr>
          <w:rFonts w:cs="Arial"/>
          <w:szCs w:val="24"/>
        </w:rPr>
      </w:pPr>
    </w:p>
    <w:p w:rsidR="00FE0EF0" w:rsidRPr="00337F96" w:rsidRDefault="007C2B62" w:rsidP="00353D9B">
      <w:pPr>
        <w:rPr>
          <w:rFonts w:cs="Arial"/>
          <w:szCs w:val="24"/>
        </w:rPr>
      </w:pPr>
      <w:r w:rsidRPr="00337F96">
        <w:rPr>
          <w:rFonts w:cs="Arial"/>
          <w:szCs w:val="24"/>
        </w:rPr>
        <w:t>Yours sincerely,</w:t>
      </w:r>
    </w:p>
    <w:p w:rsidR="00FE0EF0" w:rsidRPr="00337F96" w:rsidRDefault="00FE0EF0" w:rsidP="00353D9B">
      <w:pPr>
        <w:rPr>
          <w:rFonts w:cs="Arial"/>
          <w:szCs w:val="24"/>
        </w:rPr>
      </w:pPr>
    </w:p>
    <w:p w:rsidR="00721AB6" w:rsidRPr="00337F96" w:rsidRDefault="00721AB6" w:rsidP="00353D9B">
      <w:pPr>
        <w:rPr>
          <w:rFonts w:cs="Arial"/>
          <w:szCs w:val="24"/>
        </w:rPr>
      </w:pPr>
    </w:p>
    <w:p w:rsidR="00FE0EF0" w:rsidRPr="00337F96" w:rsidRDefault="00FE0EF0" w:rsidP="00353D9B">
      <w:pPr>
        <w:rPr>
          <w:rFonts w:cs="Arial"/>
          <w:szCs w:val="24"/>
        </w:rPr>
      </w:pPr>
    </w:p>
    <w:p w:rsidR="00194F63" w:rsidRPr="00337F96" w:rsidRDefault="007C2B62" w:rsidP="00353D9B">
      <w:pPr>
        <w:rPr>
          <w:rFonts w:cs="Arial"/>
          <w:szCs w:val="24"/>
        </w:rPr>
      </w:pPr>
      <w:r w:rsidRPr="00337F96">
        <w:rPr>
          <w:rFonts w:cs="Arial"/>
          <w:szCs w:val="24"/>
        </w:rPr>
        <w:t>XXX – Contract, Performance &amp; Quality Manager</w:t>
      </w:r>
    </w:p>
    <w:p w:rsidR="00FE0EF0" w:rsidRPr="00337F96" w:rsidRDefault="00FE0EF0" w:rsidP="00353D9B">
      <w:pPr>
        <w:rPr>
          <w:rFonts w:cs="Arial"/>
          <w:szCs w:val="24"/>
        </w:rPr>
      </w:pPr>
    </w:p>
    <w:p w:rsidR="00803C98" w:rsidRPr="00337F96" w:rsidRDefault="007C2B62" w:rsidP="00803C98">
      <w:pPr>
        <w:autoSpaceDE w:val="0"/>
        <w:autoSpaceDN w:val="0"/>
        <w:adjustRightInd w:val="0"/>
        <w:jc w:val="both"/>
        <w:rPr>
          <w:rFonts w:cs="Arial"/>
          <w:szCs w:val="24"/>
        </w:rPr>
      </w:pPr>
      <w:r w:rsidRPr="00337F96">
        <w:rPr>
          <w:rFonts w:cs="Arial"/>
          <w:szCs w:val="24"/>
        </w:rPr>
        <w:t>cc XXXX – Assistant City Manager – Hull City Council</w:t>
      </w:r>
    </w:p>
    <w:p w:rsidR="00C728E7" w:rsidRPr="00337F96" w:rsidRDefault="007C2B62" w:rsidP="00803C98">
      <w:pPr>
        <w:autoSpaceDE w:val="0"/>
        <w:autoSpaceDN w:val="0"/>
        <w:adjustRightInd w:val="0"/>
        <w:jc w:val="both"/>
        <w:rPr>
          <w:rFonts w:cs="Arial"/>
          <w:szCs w:val="24"/>
        </w:rPr>
      </w:pPr>
      <w:r w:rsidRPr="00337F96">
        <w:rPr>
          <w:rFonts w:cs="Arial"/>
          <w:szCs w:val="24"/>
        </w:rPr>
        <w:t>cc XXXX – Safeguarding Manager – Hull City Council</w:t>
      </w:r>
    </w:p>
    <w:p w:rsidR="00FE0EF0" w:rsidRPr="00337F96" w:rsidRDefault="007C2B62" w:rsidP="00803C98">
      <w:pPr>
        <w:autoSpaceDE w:val="0"/>
        <w:autoSpaceDN w:val="0"/>
        <w:adjustRightInd w:val="0"/>
        <w:jc w:val="both"/>
        <w:rPr>
          <w:rFonts w:cs="Arial"/>
          <w:szCs w:val="24"/>
        </w:rPr>
      </w:pPr>
      <w:r w:rsidRPr="00337F96">
        <w:rPr>
          <w:rFonts w:cs="Arial"/>
          <w:szCs w:val="24"/>
        </w:rPr>
        <w:t>cc XXXX – Care Quality Commission</w:t>
      </w:r>
    </w:p>
    <w:p w:rsidR="006C1495" w:rsidRPr="00337F96" w:rsidRDefault="006C1495" w:rsidP="00191A04">
      <w:pPr>
        <w:rPr>
          <w:rFonts w:cs="Arial"/>
          <w:b/>
          <w:szCs w:val="24"/>
        </w:rPr>
      </w:pPr>
    </w:p>
    <w:p w:rsidR="00FE0EF0" w:rsidRPr="00337F96" w:rsidRDefault="00FE0EF0">
      <w:pPr>
        <w:rPr>
          <w:rFonts w:cs="Arial"/>
          <w:b/>
          <w:szCs w:val="24"/>
        </w:rPr>
      </w:pPr>
    </w:p>
    <w:sectPr w:rsidR="00FE0EF0" w:rsidRPr="00337F96" w:rsidSect="00EF7FB0">
      <w:headerReference w:type="first" r:id="rId9"/>
      <w:footerReference w:type="first" r:id="rId10"/>
      <w:pgSz w:w="11907" w:h="16840" w:code="9"/>
      <w:pgMar w:top="2268" w:right="1134" w:bottom="567" w:left="1134" w:header="0" w:footer="4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B5A" w:rsidRDefault="00D60B5A">
      <w:r>
        <w:separator/>
      </w:r>
    </w:p>
  </w:endnote>
  <w:endnote w:type="continuationSeparator" w:id="0">
    <w:p w:rsidR="00D60B5A" w:rsidRDefault="00D6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ODP J+ Arial">
    <w:altName w:val="Arial Bold"/>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F9" w:rsidRPr="00803C98" w:rsidRDefault="005442F9" w:rsidP="00803C98">
    <w:pPr>
      <w:autoSpaceDE w:val="0"/>
      <w:autoSpaceDN w:val="0"/>
      <w:adjustRightInd w:val="0"/>
      <w:jc w:val="both"/>
      <w:rPr>
        <w:rFonts w:cs="Arial"/>
        <w:szCs w:val="24"/>
      </w:rPr>
    </w:pPr>
    <w:r>
      <w:br/>
    </w:r>
  </w:p>
  <w:p w:rsidR="005442F9" w:rsidRPr="00803C98" w:rsidRDefault="005442F9" w:rsidP="00803C98">
    <w:pPr>
      <w:autoSpaceDE w:val="0"/>
      <w:autoSpaceDN w:val="0"/>
      <w:adjustRightInd w:val="0"/>
      <w:jc w:val="center"/>
      <w:rPr>
        <w:sz w:val="22"/>
        <w:szCs w:val="22"/>
      </w:rPr>
    </w:pPr>
    <w:r w:rsidRPr="00803C98">
      <w:rPr>
        <w:rFonts w:cs="Arial"/>
        <w:sz w:val="22"/>
        <w:szCs w:val="22"/>
      </w:rPr>
      <w:t>Directorate</w:t>
    </w:r>
    <w:r w:rsidR="002D5AD3">
      <w:rPr>
        <w:rFonts w:cs="Arial"/>
        <w:sz w:val="22"/>
        <w:szCs w:val="22"/>
      </w:rPr>
      <w:t xml:space="preserve"> of Public Health &amp; Adults</w:t>
    </w:r>
    <w:r w:rsidRPr="00803C98">
      <w:rPr>
        <w:rFonts w:cs="Arial"/>
        <w:sz w:val="22"/>
        <w:szCs w:val="22"/>
      </w:rPr>
      <w:t xml:space="preserve"> </w:t>
    </w:r>
    <w:r w:rsidR="002D5AD3">
      <w:rPr>
        <w:rFonts w:cs="Arial"/>
        <w:sz w:val="22"/>
        <w:szCs w:val="22"/>
      </w:rPr>
      <w:t>– Adults Social Care – Contract Performance &amp; Quality Team</w:t>
    </w:r>
  </w:p>
  <w:p w:rsidR="005442F9" w:rsidRPr="00A56339" w:rsidRDefault="005442F9" w:rsidP="00A56339">
    <w:pPr>
      <w:pStyle w:val="Footer"/>
      <w:spacing w:after="80"/>
      <w:jc w:val="center"/>
      <w:rPr>
        <w:sz w:val="16"/>
        <w:szCs w:val="16"/>
      </w:rPr>
    </w:pPr>
    <w:r>
      <w:br/>
    </w:r>
  </w:p>
  <w:p w:rsidR="005442F9" w:rsidRPr="00AE1426" w:rsidRDefault="006B18B0" w:rsidP="0034614C">
    <w:pPr>
      <w:pStyle w:val="Default"/>
      <w:tabs>
        <w:tab w:val="center" w:pos="5103"/>
      </w:tabs>
      <w:ind w:left="-142" w:firstLine="142"/>
      <w:rPr>
        <w:rFonts w:ascii="Arial Black" w:hAnsi="Arial Black" w:cs="Arial"/>
      </w:rPr>
    </w:pPr>
    <w:r>
      <w:rPr>
        <w:noProof/>
      </w:rPr>
      <w:pict>
        <v:line id="Line 2" o:spid="_x0000_s28674" style="position:absolute;left:0;text-align:left;z-index:251658240;visibility:visible;mso-wrap-distance-top:-3e-5mm;mso-wrap-distance-bottom:-3e-5mm" from="1.35pt,.55pt" to="478.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I/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S6ePi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"/>
      </w:pict>
    </w:r>
    <w:r>
      <w:rPr>
        <w:noProof/>
      </w:rPr>
      <w:pict>
        <v:line id="Line 1" o:spid="_x0000_s28673" style="position:absolute;left:0;text-align:left;z-index:251657216;visibility:visible;mso-wrap-distance-top:-3e-5mm;mso-wrap-distance-bottom:-3e-5mm" from="1.35pt,.55pt" to="478.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DC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">
          <w10:wrap type="square"/>
        </v:line>
      </w:pict>
    </w:r>
    <w:r w:rsidR="005442F9" w:rsidRPr="00AE1426">
      <w:rPr>
        <w:rFonts w:ascii="Arial Black" w:hAnsi="Arial Black" w:cs="Arial"/>
        <w:b/>
        <w:bCs/>
        <w:color w:val="auto"/>
      </w:rPr>
      <w:t xml:space="preserve">www.hullcc.gov.uk          </w:t>
    </w:r>
    <w:r w:rsidR="005442F9">
      <w:rPr>
        <w:rFonts w:ascii="Arial Black" w:hAnsi="Arial Black" w:cs="Arial"/>
        <w:b/>
        <w:bCs/>
        <w:color w:val="auto"/>
      </w:rPr>
      <w:t xml:space="preserve">   </w:t>
    </w:r>
    <w:r w:rsidR="005442F9" w:rsidRPr="00AE1426">
      <w:rPr>
        <w:rFonts w:ascii="Arial Black" w:hAnsi="Arial Black" w:cs="Arial"/>
        <w:b/>
        <w:bCs/>
        <w:color w:val="auto"/>
      </w:rPr>
      <w:t xml:space="preserve">                                            Tel: 01482 300 300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B5A" w:rsidRDefault="00D60B5A">
      <w:r>
        <w:separator/>
      </w:r>
    </w:p>
  </w:footnote>
  <w:footnote w:type="continuationSeparator" w:id="0">
    <w:p w:rsidR="00D60B5A" w:rsidRDefault="00D60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3BA" w:rsidRPr="00997E5F" w:rsidRDefault="006B18B0">
    <w:pPr>
      <w:pStyle w:val="Header"/>
      <w:rPr>
        <w:rFonts w:cs="Arial"/>
      </w:rPr>
    </w:pPr>
    <w:r>
      <w:rPr>
        <w:rFonts w:cs="Arial"/>
      </w:rPr>
      <w:t>Appendix 29 CP&amp;QT Contract Termination Letter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6C4D"/>
    <w:multiLevelType w:val="hybridMultilevel"/>
    <w:tmpl w:val="494E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B17D0"/>
    <w:multiLevelType w:val="hybridMultilevel"/>
    <w:tmpl w:val="59C8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782611"/>
    <w:multiLevelType w:val="hybridMultilevel"/>
    <w:tmpl w:val="F67C90D0"/>
    <w:lvl w:ilvl="0" w:tplc="1D9A08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640C89"/>
    <w:multiLevelType w:val="hybridMultilevel"/>
    <w:tmpl w:val="E23CB4C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DB8364C"/>
    <w:multiLevelType w:val="hybridMultilevel"/>
    <w:tmpl w:val="95543D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22AA0"/>
    <w:multiLevelType w:val="hybridMultilevel"/>
    <w:tmpl w:val="133415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5"/>
    <o:shapelayout v:ext="edit">
      <o:idmap v:ext="edit" data="28"/>
    </o:shapelayout>
  </w:hdrShapeDefaults>
  <w:footnotePr>
    <w:footnote w:id="-1"/>
    <w:footnote w:id="0"/>
  </w:footnotePr>
  <w:endnotePr>
    <w:endnote w:id="-1"/>
    <w:endnote w:id="0"/>
  </w:endnotePr>
  <w:compat>
    <w:compatSetting w:name="compatibilityMode" w:uri="http://schemas.microsoft.com/office/word" w:val="12"/>
  </w:compat>
  <w:rsids>
    <w:rsidRoot w:val="008C222F"/>
    <w:rsid w:val="00000195"/>
    <w:rsid w:val="00006E04"/>
    <w:rsid w:val="00020094"/>
    <w:rsid w:val="00030F32"/>
    <w:rsid w:val="00034366"/>
    <w:rsid w:val="0004339C"/>
    <w:rsid w:val="00044088"/>
    <w:rsid w:val="00054626"/>
    <w:rsid w:val="00056952"/>
    <w:rsid w:val="000577F9"/>
    <w:rsid w:val="00062B3C"/>
    <w:rsid w:val="000640CE"/>
    <w:rsid w:val="00065113"/>
    <w:rsid w:val="000664B3"/>
    <w:rsid w:val="00071614"/>
    <w:rsid w:val="00093BFD"/>
    <w:rsid w:val="000A1324"/>
    <w:rsid w:val="000A73BA"/>
    <w:rsid w:val="000B0347"/>
    <w:rsid w:val="000B190F"/>
    <w:rsid w:val="000B622D"/>
    <w:rsid w:val="000D13D7"/>
    <w:rsid w:val="000D1EFB"/>
    <w:rsid w:val="000E3822"/>
    <w:rsid w:val="000F14A4"/>
    <w:rsid w:val="000F6CA8"/>
    <w:rsid w:val="00100393"/>
    <w:rsid w:val="001103D5"/>
    <w:rsid w:val="0011312D"/>
    <w:rsid w:val="001144BD"/>
    <w:rsid w:val="001153CE"/>
    <w:rsid w:val="001302F9"/>
    <w:rsid w:val="0013423A"/>
    <w:rsid w:val="00144C1E"/>
    <w:rsid w:val="00170CEB"/>
    <w:rsid w:val="001779B7"/>
    <w:rsid w:val="001828CF"/>
    <w:rsid w:val="00182AB7"/>
    <w:rsid w:val="00191A04"/>
    <w:rsid w:val="00194F63"/>
    <w:rsid w:val="001C10B4"/>
    <w:rsid w:val="001C3FE2"/>
    <w:rsid w:val="001C45A0"/>
    <w:rsid w:val="001D0C73"/>
    <w:rsid w:val="001D27BC"/>
    <w:rsid w:val="001D7CFA"/>
    <w:rsid w:val="001E6333"/>
    <w:rsid w:val="00204864"/>
    <w:rsid w:val="00204DF5"/>
    <w:rsid w:val="00210CA8"/>
    <w:rsid w:val="00211C72"/>
    <w:rsid w:val="0021346C"/>
    <w:rsid w:val="00213A08"/>
    <w:rsid w:val="002143C4"/>
    <w:rsid w:val="002149B4"/>
    <w:rsid w:val="00216548"/>
    <w:rsid w:val="00216567"/>
    <w:rsid w:val="00224EF5"/>
    <w:rsid w:val="00225678"/>
    <w:rsid w:val="002265C3"/>
    <w:rsid w:val="00231FCB"/>
    <w:rsid w:val="00246E2E"/>
    <w:rsid w:val="00246F94"/>
    <w:rsid w:val="00250330"/>
    <w:rsid w:val="00253A69"/>
    <w:rsid w:val="00255764"/>
    <w:rsid w:val="00260F2B"/>
    <w:rsid w:val="00261416"/>
    <w:rsid w:val="00263D9E"/>
    <w:rsid w:val="00264BB7"/>
    <w:rsid w:val="00273061"/>
    <w:rsid w:val="0027657B"/>
    <w:rsid w:val="002810F9"/>
    <w:rsid w:val="00283EDA"/>
    <w:rsid w:val="002B2690"/>
    <w:rsid w:val="002C13B1"/>
    <w:rsid w:val="002C2F8F"/>
    <w:rsid w:val="002C6E74"/>
    <w:rsid w:val="002D30E2"/>
    <w:rsid w:val="002D5AD3"/>
    <w:rsid w:val="002E4BF4"/>
    <w:rsid w:val="002E6429"/>
    <w:rsid w:val="002E6E1A"/>
    <w:rsid w:val="002F3D45"/>
    <w:rsid w:val="002F41B4"/>
    <w:rsid w:val="00305AA7"/>
    <w:rsid w:val="00307CA5"/>
    <w:rsid w:val="00312512"/>
    <w:rsid w:val="00323811"/>
    <w:rsid w:val="00331FC1"/>
    <w:rsid w:val="00337F96"/>
    <w:rsid w:val="00343BB4"/>
    <w:rsid w:val="0034614C"/>
    <w:rsid w:val="0035062C"/>
    <w:rsid w:val="00353D9B"/>
    <w:rsid w:val="00371D0B"/>
    <w:rsid w:val="003800E6"/>
    <w:rsid w:val="003917D0"/>
    <w:rsid w:val="003A61A3"/>
    <w:rsid w:val="003A768D"/>
    <w:rsid w:val="003B1BD7"/>
    <w:rsid w:val="003B1F79"/>
    <w:rsid w:val="003B50EA"/>
    <w:rsid w:val="003B6EB0"/>
    <w:rsid w:val="003C4B5E"/>
    <w:rsid w:val="003E2C97"/>
    <w:rsid w:val="003F406C"/>
    <w:rsid w:val="00400FA5"/>
    <w:rsid w:val="004023BA"/>
    <w:rsid w:val="00404BB0"/>
    <w:rsid w:val="00405314"/>
    <w:rsid w:val="00412513"/>
    <w:rsid w:val="004276D9"/>
    <w:rsid w:val="004339F6"/>
    <w:rsid w:val="00433CBF"/>
    <w:rsid w:val="00436B19"/>
    <w:rsid w:val="004423E3"/>
    <w:rsid w:val="00444BBF"/>
    <w:rsid w:val="00450242"/>
    <w:rsid w:val="00452457"/>
    <w:rsid w:val="00452656"/>
    <w:rsid w:val="0045344E"/>
    <w:rsid w:val="004556D9"/>
    <w:rsid w:val="00486BC7"/>
    <w:rsid w:val="00491B9E"/>
    <w:rsid w:val="004C139E"/>
    <w:rsid w:val="004D0B56"/>
    <w:rsid w:val="004D3ADE"/>
    <w:rsid w:val="004E4366"/>
    <w:rsid w:val="0050134A"/>
    <w:rsid w:val="00514F63"/>
    <w:rsid w:val="005150E9"/>
    <w:rsid w:val="00517019"/>
    <w:rsid w:val="00517D67"/>
    <w:rsid w:val="005221BE"/>
    <w:rsid w:val="00522541"/>
    <w:rsid w:val="00533EF4"/>
    <w:rsid w:val="00534381"/>
    <w:rsid w:val="00537E69"/>
    <w:rsid w:val="005402A4"/>
    <w:rsid w:val="005442F9"/>
    <w:rsid w:val="005514FF"/>
    <w:rsid w:val="0055310B"/>
    <w:rsid w:val="00553476"/>
    <w:rsid w:val="00555AFA"/>
    <w:rsid w:val="00562309"/>
    <w:rsid w:val="0056341A"/>
    <w:rsid w:val="00567D7F"/>
    <w:rsid w:val="00571D92"/>
    <w:rsid w:val="00582C04"/>
    <w:rsid w:val="005918C8"/>
    <w:rsid w:val="00596F86"/>
    <w:rsid w:val="005A18F2"/>
    <w:rsid w:val="005A2D2F"/>
    <w:rsid w:val="005A5694"/>
    <w:rsid w:val="005B2FFB"/>
    <w:rsid w:val="005B7FD2"/>
    <w:rsid w:val="005C5112"/>
    <w:rsid w:val="005D10BE"/>
    <w:rsid w:val="005D1C28"/>
    <w:rsid w:val="005E4CE8"/>
    <w:rsid w:val="005E59C8"/>
    <w:rsid w:val="005F3C15"/>
    <w:rsid w:val="005F512A"/>
    <w:rsid w:val="005F714D"/>
    <w:rsid w:val="00607723"/>
    <w:rsid w:val="00610B4B"/>
    <w:rsid w:val="00610DB2"/>
    <w:rsid w:val="00615C49"/>
    <w:rsid w:val="00620115"/>
    <w:rsid w:val="00621FB0"/>
    <w:rsid w:val="00624896"/>
    <w:rsid w:val="00625B61"/>
    <w:rsid w:val="006359D8"/>
    <w:rsid w:val="00640BF9"/>
    <w:rsid w:val="00640D35"/>
    <w:rsid w:val="00642295"/>
    <w:rsid w:val="00643C82"/>
    <w:rsid w:val="0064617E"/>
    <w:rsid w:val="00652A4E"/>
    <w:rsid w:val="006610D8"/>
    <w:rsid w:val="00665789"/>
    <w:rsid w:val="00673ED2"/>
    <w:rsid w:val="006813EB"/>
    <w:rsid w:val="006830D1"/>
    <w:rsid w:val="00692A11"/>
    <w:rsid w:val="00694425"/>
    <w:rsid w:val="006B18B0"/>
    <w:rsid w:val="006B42C3"/>
    <w:rsid w:val="006C1495"/>
    <w:rsid w:val="006D0994"/>
    <w:rsid w:val="006D28AA"/>
    <w:rsid w:val="006E0F1E"/>
    <w:rsid w:val="006E3550"/>
    <w:rsid w:val="006E3755"/>
    <w:rsid w:val="006E476E"/>
    <w:rsid w:val="006E4DF1"/>
    <w:rsid w:val="006F12F0"/>
    <w:rsid w:val="00704A88"/>
    <w:rsid w:val="00715260"/>
    <w:rsid w:val="00721AB6"/>
    <w:rsid w:val="00726BF7"/>
    <w:rsid w:val="0072722A"/>
    <w:rsid w:val="00730576"/>
    <w:rsid w:val="00754A14"/>
    <w:rsid w:val="00761C02"/>
    <w:rsid w:val="00790FCE"/>
    <w:rsid w:val="007A17CA"/>
    <w:rsid w:val="007A27B9"/>
    <w:rsid w:val="007A46CC"/>
    <w:rsid w:val="007B12C7"/>
    <w:rsid w:val="007B3C35"/>
    <w:rsid w:val="007C12F8"/>
    <w:rsid w:val="007C2B62"/>
    <w:rsid w:val="007C3791"/>
    <w:rsid w:val="007C7F49"/>
    <w:rsid w:val="007D3EB7"/>
    <w:rsid w:val="007D4BCF"/>
    <w:rsid w:val="007E1850"/>
    <w:rsid w:val="0080298B"/>
    <w:rsid w:val="00803C98"/>
    <w:rsid w:val="00807110"/>
    <w:rsid w:val="00820131"/>
    <w:rsid w:val="00824305"/>
    <w:rsid w:val="008279FA"/>
    <w:rsid w:val="00830461"/>
    <w:rsid w:val="0083129D"/>
    <w:rsid w:val="00832508"/>
    <w:rsid w:val="0083396F"/>
    <w:rsid w:val="008356AB"/>
    <w:rsid w:val="00835EC3"/>
    <w:rsid w:val="00841B6D"/>
    <w:rsid w:val="00851335"/>
    <w:rsid w:val="0085202F"/>
    <w:rsid w:val="00854773"/>
    <w:rsid w:val="00854D76"/>
    <w:rsid w:val="008615D1"/>
    <w:rsid w:val="00877193"/>
    <w:rsid w:val="008835F1"/>
    <w:rsid w:val="0088379B"/>
    <w:rsid w:val="00884104"/>
    <w:rsid w:val="00887086"/>
    <w:rsid w:val="008944B3"/>
    <w:rsid w:val="008A320E"/>
    <w:rsid w:val="008B16EF"/>
    <w:rsid w:val="008B1721"/>
    <w:rsid w:val="008B465B"/>
    <w:rsid w:val="008B6A4A"/>
    <w:rsid w:val="008C09F3"/>
    <w:rsid w:val="008C222F"/>
    <w:rsid w:val="008C3F2C"/>
    <w:rsid w:val="008D7183"/>
    <w:rsid w:val="008E351F"/>
    <w:rsid w:val="008E7DEA"/>
    <w:rsid w:val="008F4C79"/>
    <w:rsid w:val="008F521F"/>
    <w:rsid w:val="00905EEF"/>
    <w:rsid w:val="00921DD2"/>
    <w:rsid w:val="0092372B"/>
    <w:rsid w:val="00926C54"/>
    <w:rsid w:val="00932E52"/>
    <w:rsid w:val="00946DC2"/>
    <w:rsid w:val="009521DD"/>
    <w:rsid w:val="00953B6D"/>
    <w:rsid w:val="009624BD"/>
    <w:rsid w:val="0096512A"/>
    <w:rsid w:val="009665DD"/>
    <w:rsid w:val="00972452"/>
    <w:rsid w:val="00980FCB"/>
    <w:rsid w:val="009824D3"/>
    <w:rsid w:val="00991394"/>
    <w:rsid w:val="00992297"/>
    <w:rsid w:val="00997E5F"/>
    <w:rsid w:val="009A1109"/>
    <w:rsid w:val="009A5447"/>
    <w:rsid w:val="009A6384"/>
    <w:rsid w:val="009A70EC"/>
    <w:rsid w:val="009C3C6E"/>
    <w:rsid w:val="009D3B5B"/>
    <w:rsid w:val="009D471A"/>
    <w:rsid w:val="009E0B86"/>
    <w:rsid w:val="009E68ED"/>
    <w:rsid w:val="009E7DDA"/>
    <w:rsid w:val="009F0F19"/>
    <w:rsid w:val="009F5A32"/>
    <w:rsid w:val="009F73AD"/>
    <w:rsid w:val="00A22B79"/>
    <w:rsid w:val="00A27573"/>
    <w:rsid w:val="00A40DB0"/>
    <w:rsid w:val="00A4742E"/>
    <w:rsid w:val="00A50AF0"/>
    <w:rsid w:val="00A52739"/>
    <w:rsid w:val="00A562F8"/>
    <w:rsid w:val="00A56339"/>
    <w:rsid w:val="00A6695C"/>
    <w:rsid w:val="00A74410"/>
    <w:rsid w:val="00A76D4E"/>
    <w:rsid w:val="00A814B5"/>
    <w:rsid w:val="00A81A94"/>
    <w:rsid w:val="00AA1AB0"/>
    <w:rsid w:val="00AA24E5"/>
    <w:rsid w:val="00AA65E8"/>
    <w:rsid w:val="00AB3E6F"/>
    <w:rsid w:val="00AB46B2"/>
    <w:rsid w:val="00AC3F3F"/>
    <w:rsid w:val="00AC4A4E"/>
    <w:rsid w:val="00AC53C9"/>
    <w:rsid w:val="00AC78C8"/>
    <w:rsid w:val="00AC7B2F"/>
    <w:rsid w:val="00AD0E81"/>
    <w:rsid w:val="00AD5824"/>
    <w:rsid w:val="00AE1426"/>
    <w:rsid w:val="00AE2540"/>
    <w:rsid w:val="00AE31F2"/>
    <w:rsid w:val="00AE7148"/>
    <w:rsid w:val="00AF1DE1"/>
    <w:rsid w:val="00AF33D7"/>
    <w:rsid w:val="00B01540"/>
    <w:rsid w:val="00B04489"/>
    <w:rsid w:val="00B167F9"/>
    <w:rsid w:val="00B236E9"/>
    <w:rsid w:val="00B27385"/>
    <w:rsid w:val="00B36015"/>
    <w:rsid w:val="00B37A59"/>
    <w:rsid w:val="00B42381"/>
    <w:rsid w:val="00B44AB7"/>
    <w:rsid w:val="00B527A7"/>
    <w:rsid w:val="00B542FA"/>
    <w:rsid w:val="00B62CA3"/>
    <w:rsid w:val="00B64271"/>
    <w:rsid w:val="00B64389"/>
    <w:rsid w:val="00B65B0F"/>
    <w:rsid w:val="00B66213"/>
    <w:rsid w:val="00B7106C"/>
    <w:rsid w:val="00B90742"/>
    <w:rsid w:val="00BA368E"/>
    <w:rsid w:val="00BA6D1C"/>
    <w:rsid w:val="00BB6129"/>
    <w:rsid w:val="00BC245A"/>
    <w:rsid w:val="00BC6C88"/>
    <w:rsid w:val="00BC7A3F"/>
    <w:rsid w:val="00BD6720"/>
    <w:rsid w:val="00BE220D"/>
    <w:rsid w:val="00BE2D8A"/>
    <w:rsid w:val="00BE54FA"/>
    <w:rsid w:val="00C00D1E"/>
    <w:rsid w:val="00C057E9"/>
    <w:rsid w:val="00C12BC4"/>
    <w:rsid w:val="00C1305F"/>
    <w:rsid w:val="00C1362D"/>
    <w:rsid w:val="00C20746"/>
    <w:rsid w:val="00C27230"/>
    <w:rsid w:val="00C350D0"/>
    <w:rsid w:val="00C35E87"/>
    <w:rsid w:val="00C46FC5"/>
    <w:rsid w:val="00C55196"/>
    <w:rsid w:val="00C62FD4"/>
    <w:rsid w:val="00C67AFD"/>
    <w:rsid w:val="00C728E7"/>
    <w:rsid w:val="00C73782"/>
    <w:rsid w:val="00C9273A"/>
    <w:rsid w:val="00CA124C"/>
    <w:rsid w:val="00CB2EEB"/>
    <w:rsid w:val="00CB5BBD"/>
    <w:rsid w:val="00CC35B0"/>
    <w:rsid w:val="00CC6565"/>
    <w:rsid w:val="00CD5974"/>
    <w:rsid w:val="00CE5122"/>
    <w:rsid w:val="00CF2949"/>
    <w:rsid w:val="00D062AD"/>
    <w:rsid w:val="00D07C91"/>
    <w:rsid w:val="00D13CF4"/>
    <w:rsid w:val="00D14573"/>
    <w:rsid w:val="00D16D30"/>
    <w:rsid w:val="00D20EF7"/>
    <w:rsid w:val="00D21B55"/>
    <w:rsid w:val="00D25406"/>
    <w:rsid w:val="00D26E42"/>
    <w:rsid w:val="00D35FB6"/>
    <w:rsid w:val="00D361B7"/>
    <w:rsid w:val="00D405D0"/>
    <w:rsid w:val="00D5166F"/>
    <w:rsid w:val="00D57AF8"/>
    <w:rsid w:val="00D60B5A"/>
    <w:rsid w:val="00D617BC"/>
    <w:rsid w:val="00D65642"/>
    <w:rsid w:val="00D74D64"/>
    <w:rsid w:val="00D76736"/>
    <w:rsid w:val="00D824FE"/>
    <w:rsid w:val="00D8462E"/>
    <w:rsid w:val="00D92284"/>
    <w:rsid w:val="00DA3868"/>
    <w:rsid w:val="00DA7385"/>
    <w:rsid w:val="00DB1AFA"/>
    <w:rsid w:val="00DB4A7A"/>
    <w:rsid w:val="00DC293A"/>
    <w:rsid w:val="00DC5CE6"/>
    <w:rsid w:val="00DC7CC3"/>
    <w:rsid w:val="00DE0065"/>
    <w:rsid w:val="00DE3A5F"/>
    <w:rsid w:val="00DF2A5B"/>
    <w:rsid w:val="00DF5B08"/>
    <w:rsid w:val="00E046EC"/>
    <w:rsid w:val="00E109D5"/>
    <w:rsid w:val="00E2142B"/>
    <w:rsid w:val="00E3553F"/>
    <w:rsid w:val="00E46815"/>
    <w:rsid w:val="00E55426"/>
    <w:rsid w:val="00E62EEE"/>
    <w:rsid w:val="00E7230D"/>
    <w:rsid w:val="00E77E35"/>
    <w:rsid w:val="00E9278B"/>
    <w:rsid w:val="00E92F8F"/>
    <w:rsid w:val="00E960A9"/>
    <w:rsid w:val="00EA25C2"/>
    <w:rsid w:val="00EA373A"/>
    <w:rsid w:val="00EA46D2"/>
    <w:rsid w:val="00EA4F83"/>
    <w:rsid w:val="00EB7965"/>
    <w:rsid w:val="00EB7C26"/>
    <w:rsid w:val="00EC2229"/>
    <w:rsid w:val="00EC424E"/>
    <w:rsid w:val="00ED4BA7"/>
    <w:rsid w:val="00ED6539"/>
    <w:rsid w:val="00ED7AFF"/>
    <w:rsid w:val="00EE065E"/>
    <w:rsid w:val="00EE38B8"/>
    <w:rsid w:val="00EF0017"/>
    <w:rsid w:val="00EF0A41"/>
    <w:rsid w:val="00EF4E47"/>
    <w:rsid w:val="00EF7FB0"/>
    <w:rsid w:val="00F00CDA"/>
    <w:rsid w:val="00F06463"/>
    <w:rsid w:val="00F12094"/>
    <w:rsid w:val="00F200FF"/>
    <w:rsid w:val="00F20357"/>
    <w:rsid w:val="00F205DC"/>
    <w:rsid w:val="00F378B1"/>
    <w:rsid w:val="00F512BB"/>
    <w:rsid w:val="00F53304"/>
    <w:rsid w:val="00F54103"/>
    <w:rsid w:val="00F64243"/>
    <w:rsid w:val="00F65C84"/>
    <w:rsid w:val="00F74EA2"/>
    <w:rsid w:val="00F762DF"/>
    <w:rsid w:val="00F8478A"/>
    <w:rsid w:val="00F91437"/>
    <w:rsid w:val="00FA0CF3"/>
    <w:rsid w:val="00FB146F"/>
    <w:rsid w:val="00FB1D2C"/>
    <w:rsid w:val="00FC51E0"/>
    <w:rsid w:val="00FC7B90"/>
    <w:rsid w:val="00FD0FB2"/>
    <w:rsid w:val="00FD4071"/>
    <w:rsid w:val="00FE0EF0"/>
    <w:rsid w:val="00FE34FB"/>
    <w:rsid w:val="00FF6284"/>
    <w:rsid w:val="00FF6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5"/>
    <o:shapelayout v:ext="edit">
      <o:idmap v:ext="edit" data="1"/>
    </o:shapelayout>
  </w:shapeDefaults>
  <w:decimalSymbol w:val="."/>
  <w:listSeparator w:val=","/>
  <w15:docId w15:val="{34140F20-9DBD-4929-8B64-33548ED1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CA8"/>
    <w:rPr>
      <w:rFonts w:ascii="Arial" w:hAnsi="Arial"/>
      <w:sz w:val="24"/>
      <w:lang w:eastAsia="en-GB"/>
    </w:rPr>
  </w:style>
  <w:style w:type="paragraph" w:styleId="Heading1">
    <w:name w:val="heading 1"/>
    <w:basedOn w:val="Normal"/>
    <w:next w:val="Normal"/>
    <w:link w:val="Heading1Char"/>
    <w:qFormat/>
    <w:rsid w:val="000F6CA8"/>
    <w:pPr>
      <w:keepNext/>
      <w:spacing w:line="240" w:lineRule="exact"/>
      <w:outlineLvl w:val="0"/>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50EA"/>
    <w:rPr>
      <w:rFonts w:ascii="Cambria" w:hAnsi="Cambria" w:cs="Times New Roman"/>
      <w:b/>
      <w:bCs/>
      <w:kern w:val="32"/>
      <w:sz w:val="32"/>
      <w:szCs w:val="32"/>
      <w:lang w:val="en-US"/>
    </w:rPr>
  </w:style>
  <w:style w:type="paragraph" w:styleId="Header">
    <w:name w:val="header"/>
    <w:basedOn w:val="Normal"/>
    <w:link w:val="HeaderChar"/>
    <w:rsid w:val="000F6CA8"/>
    <w:pPr>
      <w:tabs>
        <w:tab w:val="center" w:pos="4153"/>
        <w:tab w:val="right" w:pos="8306"/>
      </w:tabs>
    </w:pPr>
  </w:style>
  <w:style w:type="character" w:customStyle="1" w:styleId="HeaderChar">
    <w:name w:val="Header Char"/>
    <w:basedOn w:val="DefaultParagraphFont"/>
    <w:link w:val="Header"/>
    <w:semiHidden/>
    <w:locked/>
    <w:rsid w:val="003B50EA"/>
    <w:rPr>
      <w:rFonts w:ascii="Arial" w:hAnsi="Arial" w:cs="Times New Roman"/>
      <w:sz w:val="24"/>
      <w:lang w:val="en-US"/>
    </w:rPr>
  </w:style>
  <w:style w:type="paragraph" w:styleId="Footer">
    <w:name w:val="footer"/>
    <w:basedOn w:val="Normal"/>
    <w:link w:val="FooterChar"/>
    <w:rsid w:val="000F6CA8"/>
    <w:pPr>
      <w:tabs>
        <w:tab w:val="center" w:pos="4153"/>
        <w:tab w:val="right" w:pos="8306"/>
      </w:tabs>
    </w:pPr>
  </w:style>
  <w:style w:type="character" w:customStyle="1" w:styleId="FooterChar">
    <w:name w:val="Footer Char"/>
    <w:basedOn w:val="DefaultParagraphFont"/>
    <w:link w:val="Footer"/>
    <w:semiHidden/>
    <w:locked/>
    <w:rsid w:val="003B50EA"/>
    <w:rPr>
      <w:rFonts w:ascii="Arial" w:hAnsi="Arial" w:cs="Times New Roman"/>
      <w:sz w:val="24"/>
      <w:lang w:val="en-US"/>
    </w:rPr>
  </w:style>
  <w:style w:type="character" w:styleId="Hyperlink">
    <w:name w:val="Hyperlink"/>
    <w:basedOn w:val="DefaultParagraphFont"/>
    <w:rsid w:val="000F6CA8"/>
    <w:rPr>
      <w:rFonts w:cs="Times New Roman"/>
      <w:color w:val="0000FF"/>
      <w:u w:val="single"/>
    </w:rPr>
  </w:style>
  <w:style w:type="character" w:styleId="FollowedHyperlink">
    <w:name w:val="FollowedHyperlink"/>
    <w:basedOn w:val="DefaultParagraphFont"/>
    <w:rsid w:val="000F6CA8"/>
    <w:rPr>
      <w:rFonts w:cs="Times New Roman"/>
      <w:color w:val="800080"/>
      <w:u w:val="single"/>
    </w:rPr>
  </w:style>
  <w:style w:type="paragraph" w:styleId="BalloonText">
    <w:name w:val="Balloon Text"/>
    <w:basedOn w:val="Normal"/>
    <w:link w:val="BalloonTextChar"/>
    <w:semiHidden/>
    <w:rsid w:val="008C222F"/>
    <w:rPr>
      <w:rFonts w:ascii="Tahoma" w:hAnsi="Tahoma" w:cs="Tahoma"/>
      <w:sz w:val="16"/>
      <w:szCs w:val="16"/>
    </w:rPr>
  </w:style>
  <w:style w:type="character" w:customStyle="1" w:styleId="BalloonTextChar">
    <w:name w:val="Balloon Text Char"/>
    <w:basedOn w:val="DefaultParagraphFont"/>
    <w:link w:val="BalloonText"/>
    <w:semiHidden/>
    <w:locked/>
    <w:rsid w:val="003B50EA"/>
    <w:rPr>
      <w:rFonts w:cs="Times New Roman"/>
      <w:sz w:val="2"/>
      <w:lang w:val="en-US"/>
    </w:rPr>
  </w:style>
  <w:style w:type="paragraph" w:customStyle="1" w:styleId="Default">
    <w:name w:val="Default"/>
    <w:rsid w:val="0034614C"/>
    <w:pPr>
      <w:widowControl w:val="0"/>
      <w:autoSpaceDE w:val="0"/>
      <w:autoSpaceDN w:val="0"/>
      <w:adjustRightInd w:val="0"/>
    </w:pPr>
    <w:rPr>
      <w:rFonts w:ascii="MAODP J+ Arial" w:hAnsi="MAODP J+ Arial" w:cs="MAODP J+ Arial"/>
      <w:color w:val="000000"/>
      <w:sz w:val="24"/>
      <w:szCs w:val="24"/>
      <w:lang w:val="en-GB" w:eastAsia="en-GB"/>
    </w:rPr>
  </w:style>
  <w:style w:type="character" w:customStyle="1" w:styleId="EmailStyle25">
    <w:name w:val="EmailStyle25"/>
    <w:basedOn w:val="DefaultParagraphFont"/>
    <w:semiHidden/>
    <w:rsid w:val="00F64243"/>
    <w:rPr>
      <w:rFonts w:ascii="Arial" w:hAnsi="Arial" w:cs="Arial"/>
      <w:color w:val="auto"/>
      <w:sz w:val="20"/>
      <w:szCs w:val="20"/>
    </w:rPr>
  </w:style>
  <w:style w:type="character" w:styleId="Emphasis">
    <w:name w:val="Emphasis"/>
    <w:basedOn w:val="DefaultParagraphFont"/>
    <w:qFormat/>
    <w:rsid w:val="00F64243"/>
    <w:rPr>
      <w:rFonts w:cs="Times New Roman"/>
      <w:i/>
      <w:iCs/>
    </w:rPr>
  </w:style>
  <w:style w:type="character" w:styleId="Strong">
    <w:name w:val="Strong"/>
    <w:basedOn w:val="DefaultParagraphFont"/>
    <w:qFormat/>
    <w:locked/>
    <w:rsid w:val="00B64389"/>
    <w:rPr>
      <w:b/>
      <w:bCs/>
      <w:i w:val="0"/>
      <w:iCs w:val="0"/>
    </w:rPr>
  </w:style>
  <w:style w:type="paragraph" w:styleId="ListParagraph">
    <w:name w:val="List Paragraph"/>
    <w:basedOn w:val="Normal"/>
    <w:uiPriority w:val="34"/>
    <w:qFormat/>
    <w:rsid w:val="00802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141">
      <w:bodyDiv w:val="1"/>
      <w:marLeft w:val="0"/>
      <w:marRight w:val="0"/>
      <w:marTop w:val="0"/>
      <w:marBottom w:val="0"/>
      <w:divBdr>
        <w:top w:val="none" w:sz="0" w:space="0" w:color="auto"/>
        <w:left w:val="none" w:sz="0" w:space="0" w:color="auto"/>
        <w:bottom w:val="none" w:sz="0" w:space="0" w:color="auto"/>
        <w:right w:val="none" w:sz="0" w:space="0" w:color="auto"/>
      </w:divBdr>
    </w:div>
    <w:div w:id="134178129">
      <w:bodyDiv w:val="1"/>
      <w:marLeft w:val="0"/>
      <w:marRight w:val="0"/>
      <w:marTop w:val="0"/>
      <w:marBottom w:val="0"/>
      <w:divBdr>
        <w:top w:val="none" w:sz="0" w:space="0" w:color="auto"/>
        <w:left w:val="none" w:sz="0" w:space="0" w:color="auto"/>
        <w:bottom w:val="none" w:sz="0" w:space="0" w:color="auto"/>
        <w:right w:val="none" w:sz="0" w:space="0" w:color="auto"/>
      </w:divBdr>
    </w:div>
    <w:div w:id="247538838">
      <w:bodyDiv w:val="1"/>
      <w:marLeft w:val="0"/>
      <w:marRight w:val="0"/>
      <w:marTop w:val="0"/>
      <w:marBottom w:val="0"/>
      <w:divBdr>
        <w:top w:val="none" w:sz="0" w:space="0" w:color="auto"/>
        <w:left w:val="none" w:sz="0" w:space="0" w:color="auto"/>
        <w:bottom w:val="none" w:sz="0" w:space="0" w:color="auto"/>
        <w:right w:val="none" w:sz="0" w:space="0" w:color="auto"/>
      </w:divBdr>
    </w:div>
    <w:div w:id="460001162">
      <w:bodyDiv w:val="1"/>
      <w:marLeft w:val="0"/>
      <w:marRight w:val="0"/>
      <w:marTop w:val="0"/>
      <w:marBottom w:val="0"/>
      <w:divBdr>
        <w:top w:val="none" w:sz="0" w:space="0" w:color="auto"/>
        <w:left w:val="none" w:sz="0" w:space="0" w:color="auto"/>
        <w:bottom w:val="none" w:sz="0" w:space="0" w:color="auto"/>
        <w:right w:val="none" w:sz="0" w:space="0" w:color="auto"/>
      </w:divBdr>
      <w:divsChild>
        <w:div w:id="1736463952">
          <w:marLeft w:val="0"/>
          <w:marRight w:val="0"/>
          <w:marTop w:val="0"/>
          <w:marBottom w:val="0"/>
          <w:divBdr>
            <w:top w:val="none" w:sz="0" w:space="0" w:color="auto"/>
            <w:left w:val="none" w:sz="0" w:space="0" w:color="auto"/>
            <w:bottom w:val="none" w:sz="0" w:space="0" w:color="auto"/>
            <w:right w:val="none" w:sz="0" w:space="0" w:color="auto"/>
          </w:divBdr>
          <w:divsChild>
            <w:div w:id="776944036">
              <w:marLeft w:val="0"/>
              <w:marRight w:val="0"/>
              <w:marTop w:val="0"/>
              <w:marBottom w:val="0"/>
              <w:divBdr>
                <w:top w:val="none" w:sz="0" w:space="0" w:color="auto"/>
                <w:left w:val="none" w:sz="0" w:space="0" w:color="auto"/>
                <w:bottom w:val="none" w:sz="0" w:space="0" w:color="auto"/>
                <w:right w:val="none" w:sz="0" w:space="0" w:color="auto"/>
              </w:divBdr>
              <w:divsChild>
                <w:div w:id="1628702862">
                  <w:marLeft w:val="0"/>
                  <w:marRight w:val="0"/>
                  <w:marTop w:val="0"/>
                  <w:marBottom w:val="0"/>
                  <w:divBdr>
                    <w:top w:val="none" w:sz="0" w:space="0" w:color="auto"/>
                    <w:left w:val="none" w:sz="0" w:space="0" w:color="auto"/>
                    <w:bottom w:val="none" w:sz="0" w:space="0" w:color="auto"/>
                    <w:right w:val="none" w:sz="0" w:space="0" w:color="auto"/>
                  </w:divBdr>
                  <w:divsChild>
                    <w:div w:id="1662851650">
                      <w:marLeft w:val="0"/>
                      <w:marRight w:val="0"/>
                      <w:marTop w:val="0"/>
                      <w:marBottom w:val="0"/>
                      <w:divBdr>
                        <w:top w:val="none" w:sz="0" w:space="0" w:color="auto"/>
                        <w:left w:val="none" w:sz="0" w:space="0" w:color="auto"/>
                        <w:bottom w:val="none" w:sz="0" w:space="0" w:color="auto"/>
                        <w:right w:val="none" w:sz="0" w:space="0" w:color="auto"/>
                      </w:divBdr>
                      <w:divsChild>
                        <w:div w:id="8430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65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pmanh\Local%20Settings\Temporary%20Internet%20Files\OLK123\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8BE74-723B-4889-8BD8-C1A4615D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Template>
  <TotalTime>2</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Your Ref:</vt:lpstr>
    </vt:vector>
  </TitlesOfParts>
  <Company>Hull City Council</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creator>parkerc5</dc:creator>
  <cp:lastModifiedBy>Bottomley Neil</cp:lastModifiedBy>
  <cp:revision>6</cp:revision>
  <cp:lastPrinted>2017-07-28T11:05:00Z</cp:lastPrinted>
  <dcterms:created xsi:type="dcterms:W3CDTF">2019-09-10T20:19:00Z</dcterms:created>
  <dcterms:modified xsi:type="dcterms:W3CDTF">2021-02-08T12:14:00Z</dcterms:modified>
</cp:coreProperties>
</file>